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1692"/>
        <w:gridCol w:w="8208"/>
      </w:tblGrid>
      <w:tr w:rsidR="00AE5848" w:rsidTr="00AE5848">
        <w:trPr>
          <w:trHeight w:val="1918"/>
        </w:trPr>
        <w:tc>
          <w:tcPr>
            <w:tcW w:w="1692" w:type="dxa"/>
            <w:hideMark/>
          </w:tcPr>
          <w:p w:rsidR="00AE5848" w:rsidRDefault="00AE5848">
            <w:pPr>
              <w:jc w:val="right"/>
            </w:pPr>
          </w:p>
        </w:tc>
        <w:tc>
          <w:tcPr>
            <w:tcW w:w="8208" w:type="dxa"/>
          </w:tcPr>
          <w:p w:rsidR="00AE5848" w:rsidRDefault="00AE5848">
            <w:pPr>
              <w:shd w:val="clear" w:color="auto" w:fill="FFFFFF"/>
              <w:spacing w:before="407" w:line="738" w:lineRule="exact"/>
              <w:ind w:left="18"/>
              <w:rPr>
                <w:spacing w:val="-4"/>
                <w:sz w:val="36"/>
              </w:rPr>
            </w:pPr>
            <w:r>
              <w:rPr>
                <w:rFonts w:ascii="Arial" w:hAnsi="Arial"/>
                <w:b/>
                <w:noProof/>
                <w:spacing w:val="-4"/>
                <w:sz w:val="36"/>
              </w:rPr>
              <w:t>Нефтеюганская межрайонная прокуратура</w:t>
            </w:r>
          </w:p>
          <w:p w:rsidR="00AE5848" w:rsidRDefault="00AE5848">
            <w:pPr>
              <w:shd w:val="clear" w:color="auto" w:fill="FFFFFF"/>
              <w:spacing w:before="90"/>
              <w:ind w:left="18"/>
              <w:jc w:val="both"/>
              <w:rPr>
                <w:spacing w:val="8"/>
                <w:sz w:val="34"/>
              </w:rPr>
            </w:pPr>
            <w:r>
              <w:rPr>
                <w:spacing w:val="8"/>
                <w:sz w:val="34"/>
              </w:rPr>
              <w:t xml:space="preserve"> Ханты-Мансийского </w:t>
            </w:r>
            <w:proofErr w:type="gramStart"/>
            <w:r>
              <w:rPr>
                <w:spacing w:val="8"/>
                <w:sz w:val="34"/>
              </w:rPr>
              <w:t>автономного</w:t>
            </w:r>
            <w:proofErr w:type="gramEnd"/>
            <w:r>
              <w:rPr>
                <w:spacing w:val="8"/>
                <w:sz w:val="34"/>
              </w:rPr>
              <w:t xml:space="preserve"> округа-Югра</w:t>
            </w:r>
          </w:p>
          <w:p w:rsidR="00AE5848" w:rsidRDefault="00AE5848">
            <w:pPr>
              <w:jc w:val="right"/>
            </w:pPr>
          </w:p>
        </w:tc>
      </w:tr>
    </w:tbl>
    <w:p w:rsidR="00AE5848" w:rsidRDefault="008B7AAA" w:rsidP="00AE5848">
      <w:pPr>
        <w:rPr>
          <w:sz w:val="30"/>
          <w:u w:val="single"/>
        </w:rPr>
      </w:pPr>
      <w:r>
        <w:pict>
          <v:line id="_x0000_s1026" style="position:absolute;z-index:251658240;mso-position-horizontal-relative:text;mso-position-vertical-relative:text" from="87.3pt,15.9pt" to="460.6pt,15.9pt" o:allowincell="f" strokeweight="4.5pt"/>
        </w:pict>
      </w:r>
    </w:p>
    <w:p w:rsidR="00AE5848" w:rsidRDefault="00AE5848" w:rsidP="00AE5848">
      <w:pPr>
        <w:rPr>
          <w:sz w:val="30"/>
          <w:u w:val="single"/>
        </w:rPr>
      </w:pPr>
    </w:p>
    <w:p w:rsidR="00AE5848" w:rsidRDefault="00AE5848" w:rsidP="00AE5848">
      <w:pPr>
        <w:rPr>
          <w:sz w:val="30"/>
          <w:u w:val="single"/>
        </w:rPr>
      </w:pPr>
    </w:p>
    <w:p w:rsidR="00AE5848" w:rsidRPr="007F3D68" w:rsidRDefault="00AE5848" w:rsidP="00AE5848">
      <w:pPr>
        <w:rPr>
          <w:sz w:val="28"/>
          <w:szCs w:val="28"/>
          <w:u w:val="single"/>
        </w:rPr>
      </w:pPr>
      <w:r w:rsidRPr="007F3D68">
        <w:rPr>
          <w:sz w:val="28"/>
          <w:szCs w:val="28"/>
          <w:u w:val="single"/>
        </w:rPr>
        <w:t>Пресс-релиз</w:t>
      </w:r>
    </w:p>
    <w:p w:rsidR="00136A9B" w:rsidRDefault="00136A9B" w:rsidP="006623A4">
      <w:pPr>
        <w:widowControl/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EA479F" w:rsidRPr="008E5AD2" w:rsidRDefault="008E5AD2" w:rsidP="008E5AD2">
      <w:pPr>
        <w:pStyle w:val="a5"/>
        <w:jc w:val="both"/>
        <w:rPr>
          <w:b/>
          <w:sz w:val="28"/>
          <w:szCs w:val="28"/>
        </w:rPr>
      </w:pPr>
      <w:r w:rsidRPr="008E5AD2">
        <w:rPr>
          <w:b/>
          <w:sz w:val="28"/>
          <w:szCs w:val="28"/>
          <w:shd w:val="clear" w:color="auto" w:fill="FFFFFF"/>
        </w:rPr>
        <w:t>С 1 февраля 2022 года расширяется состав сведений, которые вносятся в кадастр недвижимости</w:t>
      </w:r>
      <w:r w:rsidR="00EA479F" w:rsidRPr="008E5AD2">
        <w:rPr>
          <w:b/>
          <w:sz w:val="28"/>
          <w:szCs w:val="28"/>
        </w:rPr>
        <w:t> </w:t>
      </w:r>
    </w:p>
    <w:p w:rsidR="008E5AD2" w:rsidRPr="008B7AAA" w:rsidRDefault="008E5AD2" w:rsidP="008B7AAA">
      <w:pPr>
        <w:pStyle w:val="a5"/>
        <w:jc w:val="both"/>
        <w:rPr>
          <w:sz w:val="28"/>
          <w:szCs w:val="28"/>
        </w:rPr>
      </w:pPr>
    </w:p>
    <w:p w:rsidR="008B7AAA" w:rsidRPr="008B7AAA" w:rsidRDefault="008E5AD2" w:rsidP="008B7AAA">
      <w:pPr>
        <w:pStyle w:val="a5"/>
        <w:ind w:firstLine="708"/>
        <w:jc w:val="both"/>
        <w:rPr>
          <w:sz w:val="28"/>
          <w:szCs w:val="28"/>
        </w:rPr>
      </w:pPr>
      <w:r w:rsidRPr="008B7AAA">
        <w:rPr>
          <w:sz w:val="28"/>
          <w:szCs w:val="28"/>
        </w:rPr>
        <w:t>Федеральным законом от 26.05.2021 № 148-ФЗ «О внесении изменений в Федеральный закон «О государственной регистрации недвижимости»</w:t>
      </w:r>
      <w:r w:rsidR="008B7AAA" w:rsidRPr="008B7AAA">
        <w:rPr>
          <w:sz w:val="28"/>
          <w:szCs w:val="28"/>
        </w:rPr>
        <w:t xml:space="preserve"> </w:t>
      </w:r>
      <w:r w:rsidR="008B7AAA">
        <w:rPr>
          <w:sz w:val="28"/>
          <w:szCs w:val="28"/>
        </w:rPr>
        <w:t>п</w:t>
      </w:r>
      <w:r w:rsidR="008B7AAA" w:rsidRPr="008B7AAA">
        <w:rPr>
          <w:sz w:val="28"/>
          <w:szCs w:val="28"/>
        </w:rPr>
        <w:t>редусмотрено внесение следующих дополнительных сведений об объекте недвижимого имущества:</w:t>
      </w:r>
    </w:p>
    <w:p w:rsidR="008B7AAA" w:rsidRPr="008B7AAA" w:rsidRDefault="008B7AAA" w:rsidP="008B7AAA">
      <w:pPr>
        <w:pStyle w:val="a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8B7AAA">
        <w:rPr>
          <w:sz w:val="28"/>
          <w:szCs w:val="28"/>
        </w:rPr>
        <w:t>сведения о том, что жилое помещение расположено в многоквартирном доме, признанном аварийным и подлежащим сносу или реконструкции, или о признании жилого помещения, расположенного в многоквартирном доме, непригодным для проживания;</w:t>
      </w:r>
      <w:proofErr w:type="gramEnd"/>
    </w:p>
    <w:p w:rsidR="008B7AAA" w:rsidRPr="008B7AAA" w:rsidRDefault="008B7AAA" w:rsidP="008B7AA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7AAA">
        <w:rPr>
          <w:sz w:val="28"/>
          <w:szCs w:val="28"/>
        </w:rPr>
        <w:t>сведения о признании многоквартирного дома аварийным и подлежащим сносу или реконструкции или о признании жилого дома непригодным для проживания.</w:t>
      </w:r>
    </w:p>
    <w:p w:rsidR="008B7AAA" w:rsidRPr="008B7AAA" w:rsidRDefault="008B7AAA" w:rsidP="008B7AAA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8B7AAA">
        <w:rPr>
          <w:sz w:val="28"/>
          <w:szCs w:val="28"/>
        </w:rPr>
        <w:t>Органы государственной власти и органы местного самоуправления обязаны направлять в орган регистрации прав документы (содержащиеся в них сведения) для внесения сведений в ЕГРН в случае принятия ими решений (актов) о признании многоквартирного дома аварийным и подлежащим сносу или реконструкции и (или) о признании жилого помещения, в том числе жилого дома, непригодным для проживания.</w:t>
      </w:r>
      <w:proofErr w:type="gramEnd"/>
    </w:p>
    <w:p w:rsidR="008B7AAA" w:rsidRPr="008B7AAA" w:rsidRDefault="008B7AAA" w:rsidP="008B7AAA">
      <w:pPr>
        <w:pStyle w:val="a5"/>
        <w:ind w:firstLine="708"/>
        <w:jc w:val="both"/>
        <w:rPr>
          <w:sz w:val="28"/>
          <w:szCs w:val="28"/>
        </w:rPr>
      </w:pPr>
      <w:r w:rsidRPr="008B7AAA">
        <w:rPr>
          <w:sz w:val="28"/>
          <w:szCs w:val="28"/>
        </w:rPr>
        <w:t>Выписка, содержащая общедоступные сведения ЕГРН, должна дополнительно содержать сведения о признании многоквартирного дома аварийным и подлежащим сносу или реконструкции и (или) о признании жилого помещения, в том числе жилого дома, непригодным для проживания.</w:t>
      </w:r>
    </w:p>
    <w:p w:rsidR="008D59AA" w:rsidRPr="00923ED8" w:rsidRDefault="008B7AAA" w:rsidP="008B7AAA">
      <w:pPr>
        <w:pStyle w:val="a5"/>
        <w:ind w:firstLine="708"/>
        <w:jc w:val="both"/>
        <w:rPr>
          <w:sz w:val="26"/>
          <w:szCs w:val="26"/>
        </w:rPr>
      </w:pPr>
      <w:r w:rsidRPr="008B7AAA">
        <w:rPr>
          <w:rFonts w:ascii="Arial" w:hAnsi="Arial" w:cs="Arial"/>
          <w:color w:val="000000"/>
          <w:sz w:val="24"/>
          <w:szCs w:val="24"/>
        </w:rPr>
        <w:br/>
      </w:r>
      <w:r w:rsidRPr="008B7AAA">
        <w:rPr>
          <w:rFonts w:ascii="Arial" w:hAnsi="Arial" w:cs="Arial"/>
          <w:color w:val="000000"/>
          <w:sz w:val="24"/>
          <w:szCs w:val="24"/>
        </w:rPr>
        <w:br/>
      </w:r>
      <w:r w:rsidR="00356C62" w:rsidRPr="00923ED8">
        <w:rPr>
          <w:sz w:val="26"/>
          <w:szCs w:val="26"/>
        </w:rPr>
        <w:t>М</w:t>
      </w:r>
      <w:r w:rsidR="00D34F1F" w:rsidRPr="00923ED8">
        <w:rPr>
          <w:sz w:val="26"/>
          <w:szCs w:val="26"/>
        </w:rPr>
        <w:t>ежрайонн</w:t>
      </w:r>
      <w:r w:rsidR="00356C62" w:rsidRPr="00923ED8">
        <w:rPr>
          <w:sz w:val="26"/>
          <w:szCs w:val="26"/>
        </w:rPr>
        <w:t>ый</w:t>
      </w:r>
      <w:r w:rsidR="00293C0E" w:rsidRPr="00923ED8">
        <w:rPr>
          <w:sz w:val="26"/>
          <w:szCs w:val="26"/>
        </w:rPr>
        <w:t xml:space="preserve"> </w:t>
      </w:r>
      <w:r w:rsidR="0031379D" w:rsidRPr="00923ED8">
        <w:rPr>
          <w:sz w:val="26"/>
          <w:szCs w:val="26"/>
        </w:rPr>
        <w:t xml:space="preserve">прокурор                       </w:t>
      </w:r>
      <w:r w:rsidR="00293C0E" w:rsidRPr="00923ED8">
        <w:rPr>
          <w:sz w:val="26"/>
          <w:szCs w:val="26"/>
        </w:rPr>
        <w:t xml:space="preserve">           </w:t>
      </w:r>
      <w:r w:rsidR="00D34F1F" w:rsidRPr="00923ED8">
        <w:rPr>
          <w:sz w:val="26"/>
          <w:szCs w:val="26"/>
        </w:rPr>
        <w:t xml:space="preserve">                         </w:t>
      </w:r>
      <w:r w:rsidR="00356C62" w:rsidRPr="00923ED8">
        <w:rPr>
          <w:sz w:val="26"/>
          <w:szCs w:val="26"/>
        </w:rPr>
        <w:t xml:space="preserve">   </w:t>
      </w:r>
      <w:r w:rsidR="00923ED8">
        <w:rPr>
          <w:sz w:val="26"/>
          <w:szCs w:val="26"/>
        </w:rPr>
        <w:t xml:space="preserve">      </w:t>
      </w:r>
      <w:r w:rsidR="00356C62" w:rsidRPr="00923ED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="00293C0E" w:rsidRPr="00923ED8">
        <w:rPr>
          <w:sz w:val="26"/>
          <w:szCs w:val="26"/>
        </w:rPr>
        <w:t>А.А.</w:t>
      </w:r>
      <w:r w:rsidR="00D34F1F" w:rsidRPr="00923ED8">
        <w:rPr>
          <w:sz w:val="26"/>
          <w:szCs w:val="26"/>
        </w:rPr>
        <w:t xml:space="preserve"> </w:t>
      </w:r>
      <w:proofErr w:type="spellStart"/>
      <w:r w:rsidR="00D34F1F" w:rsidRPr="00923ED8">
        <w:rPr>
          <w:sz w:val="26"/>
          <w:szCs w:val="26"/>
        </w:rPr>
        <w:t>Д</w:t>
      </w:r>
      <w:r w:rsidR="00356C62" w:rsidRPr="00923ED8">
        <w:rPr>
          <w:sz w:val="26"/>
          <w:szCs w:val="26"/>
        </w:rPr>
        <w:t>убейко</w:t>
      </w:r>
      <w:proofErr w:type="spellEnd"/>
    </w:p>
    <w:sectPr w:rsidR="008D59AA" w:rsidRPr="00923ED8" w:rsidSect="0094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19E" w:rsidRDefault="009D019E" w:rsidP="000F3FFC">
      <w:r>
        <w:separator/>
      </w:r>
    </w:p>
  </w:endnote>
  <w:endnote w:type="continuationSeparator" w:id="0">
    <w:p w:rsidR="009D019E" w:rsidRDefault="009D019E" w:rsidP="000F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19E" w:rsidRDefault="009D019E" w:rsidP="000F3FFC">
      <w:r>
        <w:separator/>
      </w:r>
    </w:p>
  </w:footnote>
  <w:footnote w:type="continuationSeparator" w:id="0">
    <w:p w:rsidR="009D019E" w:rsidRDefault="009D019E" w:rsidP="000F3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56C5"/>
    <w:multiLevelType w:val="multilevel"/>
    <w:tmpl w:val="1C44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31AF1"/>
    <w:multiLevelType w:val="hybridMultilevel"/>
    <w:tmpl w:val="614E70CE"/>
    <w:lvl w:ilvl="0" w:tplc="18F25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DF5465"/>
    <w:multiLevelType w:val="multilevel"/>
    <w:tmpl w:val="B72C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7A3BDE"/>
    <w:multiLevelType w:val="multilevel"/>
    <w:tmpl w:val="C160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5B726F"/>
    <w:multiLevelType w:val="multilevel"/>
    <w:tmpl w:val="DE5A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848"/>
    <w:rsid w:val="00013035"/>
    <w:rsid w:val="00052F2B"/>
    <w:rsid w:val="000738BF"/>
    <w:rsid w:val="00090731"/>
    <w:rsid w:val="000C6329"/>
    <w:rsid w:val="000C73C8"/>
    <w:rsid w:val="000E1C9C"/>
    <w:rsid w:val="000F3FFC"/>
    <w:rsid w:val="000F43B3"/>
    <w:rsid w:val="00112872"/>
    <w:rsid w:val="00120A2F"/>
    <w:rsid w:val="00134E15"/>
    <w:rsid w:val="00136A9B"/>
    <w:rsid w:val="001456AD"/>
    <w:rsid w:val="0016191C"/>
    <w:rsid w:val="00175B69"/>
    <w:rsid w:val="00180B58"/>
    <w:rsid w:val="001845B4"/>
    <w:rsid w:val="0019600C"/>
    <w:rsid w:val="001A59BA"/>
    <w:rsid w:val="001B6101"/>
    <w:rsid w:val="00237950"/>
    <w:rsid w:val="002440F3"/>
    <w:rsid w:val="00245DD9"/>
    <w:rsid w:val="00293C0E"/>
    <w:rsid w:val="002B58F9"/>
    <w:rsid w:val="003031FF"/>
    <w:rsid w:val="00304FAC"/>
    <w:rsid w:val="0031379D"/>
    <w:rsid w:val="003147A6"/>
    <w:rsid w:val="00315FE2"/>
    <w:rsid w:val="00316B50"/>
    <w:rsid w:val="00356C62"/>
    <w:rsid w:val="00360935"/>
    <w:rsid w:val="003629AA"/>
    <w:rsid w:val="00372E16"/>
    <w:rsid w:val="00375547"/>
    <w:rsid w:val="00377541"/>
    <w:rsid w:val="003825B1"/>
    <w:rsid w:val="003B1F63"/>
    <w:rsid w:val="003C318B"/>
    <w:rsid w:val="003E2564"/>
    <w:rsid w:val="003F60B9"/>
    <w:rsid w:val="00401A97"/>
    <w:rsid w:val="004207EF"/>
    <w:rsid w:val="00420CEC"/>
    <w:rsid w:val="00447DD7"/>
    <w:rsid w:val="00447F17"/>
    <w:rsid w:val="00454E56"/>
    <w:rsid w:val="0047428B"/>
    <w:rsid w:val="0049723D"/>
    <w:rsid w:val="004A52BD"/>
    <w:rsid w:val="004C1C9F"/>
    <w:rsid w:val="004C474E"/>
    <w:rsid w:val="005029BA"/>
    <w:rsid w:val="00521641"/>
    <w:rsid w:val="005539CF"/>
    <w:rsid w:val="00561E40"/>
    <w:rsid w:val="0056305C"/>
    <w:rsid w:val="00565C24"/>
    <w:rsid w:val="005A356D"/>
    <w:rsid w:val="005A451B"/>
    <w:rsid w:val="005C6F8C"/>
    <w:rsid w:val="005C74BB"/>
    <w:rsid w:val="005D5460"/>
    <w:rsid w:val="005D627E"/>
    <w:rsid w:val="0063333A"/>
    <w:rsid w:val="00637FEA"/>
    <w:rsid w:val="006474CD"/>
    <w:rsid w:val="006518E4"/>
    <w:rsid w:val="00655E45"/>
    <w:rsid w:val="006623A4"/>
    <w:rsid w:val="00676FD8"/>
    <w:rsid w:val="00684DF0"/>
    <w:rsid w:val="006863CA"/>
    <w:rsid w:val="006B3133"/>
    <w:rsid w:val="006C015E"/>
    <w:rsid w:val="006D7CBF"/>
    <w:rsid w:val="006E731F"/>
    <w:rsid w:val="007110F6"/>
    <w:rsid w:val="007154A7"/>
    <w:rsid w:val="0072259F"/>
    <w:rsid w:val="00740B94"/>
    <w:rsid w:val="00747280"/>
    <w:rsid w:val="007569B8"/>
    <w:rsid w:val="00766493"/>
    <w:rsid w:val="00766F5C"/>
    <w:rsid w:val="00771732"/>
    <w:rsid w:val="007810BC"/>
    <w:rsid w:val="0078297C"/>
    <w:rsid w:val="00796787"/>
    <w:rsid w:val="007A71E9"/>
    <w:rsid w:val="007A7A4F"/>
    <w:rsid w:val="007C6357"/>
    <w:rsid w:val="007D3543"/>
    <w:rsid w:val="007D36B7"/>
    <w:rsid w:val="007E75A0"/>
    <w:rsid w:val="007F3D68"/>
    <w:rsid w:val="007F5583"/>
    <w:rsid w:val="00830789"/>
    <w:rsid w:val="008347CF"/>
    <w:rsid w:val="008563C2"/>
    <w:rsid w:val="008602B4"/>
    <w:rsid w:val="00860790"/>
    <w:rsid w:val="00883A2F"/>
    <w:rsid w:val="008937CF"/>
    <w:rsid w:val="008B0CF6"/>
    <w:rsid w:val="008B7AAA"/>
    <w:rsid w:val="008C5E79"/>
    <w:rsid w:val="008D1C98"/>
    <w:rsid w:val="008D59AA"/>
    <w:rsid w:val="008E1F41"/>
    <w:rsid w:val="008E5A8E"/>
    <w:rsid w:val="008E5AD2"/>
    <w:rsid w:val="00914F8F"/>
    <w:rsid w:val="00923ED8"/>
    <w:rsid w:val="009308FB"/>
    <w:rsid w:val="00942639"/>
    <w:rsid w:val="009438CE"/>
    <w:rsid w:val="00951F3B"/>
    <w:rsid w:val="0095392D"/>
    <w:rsid w:val="00980F7F"/>
    <w:rsid w:val="009A53A7"/>
    <w:rsid w:val="009D019E"/>
    <w:rsid w:val="009E489D"/>
    <w:rsid w:val="009F7F08"/>
    <w:rsid w:val="00A11DCE"/>
    <w:rsid w:val="00A20D6F"/>
    <w:rsid w:val="00A2231F"/>
    <w:rsid w:val="00A23FDD"/>
    <w:rsid w:val="00A248F2"/>
    <w:rsid w:val="00A40916"/>
    <w:rsid w:val="00A457C5"/>
    <w:rsid w:val="00A64079"/>
    <w:rsid w:val="00A722BB"/>
    <w:rsid w:val="00A94996"/>
    <w:rsid w:val="00AD1853"/>
    <w:rsid w:val="00AD4296"/>
    <w:rsid w:val="00AE5848"/>
    <w:rsid w:val="00AE7904"/>
    <w:rsid w:val="00B10343"/>
    <w:rsid w:val="00B12DE7"/>
    <w:rsid w:val="00B47EFC"/>
    <w:rsid w:val="00B61096"/>
    <w:rsid w:val="00B672FA"/>
    <w:rsid w:val="00B9198F"/>
    <w:rsid w:val="00B95F9D"/>
    <w:rsid w:val="00BA50F8"/>
    <w:rsid w:val="00BB76F2"/>
    <w:rsid w:val="00BC0A2F"/>
    <w:rsid w:val="00BC2B7A"/>
    <w:rsid w:val="00BD5B0E"/>
    <w:rsid w:val="00BE5B16"/>
    <w:rsid w:val="00C444CE"/>
    <w:rsid w:val="00C57CCD"/>
    <w:rsid w:val="00C625FA"/>
    <w:rsid w:val="00C6766F"/>
    <w:rsid w:val="00C81F2F"/>
    <w:rsid w:val="00C858E6"/>
    <w:rsid w:val="00CA2028"/>
    <w:rsid w:val="00CA7774"/>
    <w:rsid w:val="00CB2BCE"/>
    <w:rsid w:val="00CB6D80"/>
    <w:rsid w:val="00CC3010"/>
    <w:rsid w:val="00CC4D1C"/>
    <w:rsid w:val="00CE3461"/>
    <w:rsid w:val="00CE3EBB"/>
    <w:rsid w:val="00D07582"/>
    <w:rsid w:val="00D10DC5"/>
    <w:rsid w:val="00D220D9"/>
    <w:rsid w:val="00D34F1F"/>
    <w:rsid w:val="00D50413"/>
    <w:rsid w:val="00D51DEF"/>
    <w:rsid w:val="00D542C7"/>
    <w:rsid w:val="00D87D58"/>
    <w:rsid w:val="00D87FD9"/>
    <w:rsid w:val="00D93372"/>
    <w:rsid w:val="00DE54F7"/>
    <w:rsid w:val="00DF28AA"/>
    <w:rsid w:val="00DF6959"/>
    <w:rsid w:val="00E02B9C"/>
    <w:rsid w:val="00E0633D"/>
    <w:rsid w:val="00E13E25"/>
    <w:rsid w:val="00E260EC"/>
    <w:rsid w:val="00E261F1"/>
    <w:rsid w:val="00E33083"/>
    <w:rsid w:val="00E373BD"/>
    <w:rsid w:val="00E63DF7"/>
    <w:rsid w:val="00E91EC7"/>
    <w:rsid w:val="00EA479F"/>
    <w:rsid w:val="00ED363F"/>
    <w:rsid w:val="00ED4870"/>
    <w:rsid w:val="00EF3941"/>
    <w:rsid w:val="00F04587"/>
    <w:rsid w:val="00F16A63"/>
    <w:rsid w:val="00F26A2E"/>
    <w:rsid w:val="00F30542"/>
    <w:rsid w:val="00FD5429"/>
    <w:rsid w:val="00FE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4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7F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E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8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D87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D075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4E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basedOn w:val="a"/>
    <w:rsid w:val="00454E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54E56"/>
  </w:style>
  <w:style w:type="character" w:customStyle="1" w:styleId="10">
    <w:name w:val="Заголовок 1 Знак"/>
    <w:basedOn w:val="a0"/>
    <w:link w:val="1"/>
    <w:uiPriority w:val="9"/>
    <w:rsid w:val="00454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3629AA"/>
    <w:rPr>
      <w:color w:val="0000FF"/>
      <w:u w:val="single"/>
    </w:rPr>
  </w:style>
  <w:style w:type="character" w:styleId="ac">
    <w:name w:val="Strong"/>
    <w:basedOn w:val="a0"/>
    <w:uiPriority w:val="22"/>
    <w:qFormat/>
    <w:rsid w:val="00E91E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5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3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1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5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0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30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2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445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597217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35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91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322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4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3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90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3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6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84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6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70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8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0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6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68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1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60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99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5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1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7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2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06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795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71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37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3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8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1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0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71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3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7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0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0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64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8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57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7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33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72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0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20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60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1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1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46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2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032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032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94534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65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95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23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427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811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97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68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0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45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6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3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5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1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4914">
          <w:marLeft w:val="0"/>
          <w:marRight w:val="0"/>
          <w:marTop w:val="300"/>
          <w:marBottom w:val="0"/>
          <w:divBdr>
            <w:top w:val="single" w:sz="6" w:space="11" w:color="D6DB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32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9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90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43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7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73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66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5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8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1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8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73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26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67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0666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311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5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1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7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13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1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2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71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3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05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86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878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57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9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6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21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80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126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73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1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9654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636992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58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12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1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5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59272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43208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84534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92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74460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84173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8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8836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047797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7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62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14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0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42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499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85723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8642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2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7541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9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45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93022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8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2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50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50368">
      <w:bodyDiv w:val="1"/>
      <w:marLeft w:val="0"/>
      <w:marRight w:val="0"/>
      <w:marTop w:val="0"/>
      <w:marBottom w:val="6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73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80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7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7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52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7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2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979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84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2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43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7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12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1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3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601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98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62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2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19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35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19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4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8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0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8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028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9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5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1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1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52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30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66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4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1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4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7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0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5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21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5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65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204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43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4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9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9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13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143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291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196137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0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39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2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56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471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38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38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16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86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58067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9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4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4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0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9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6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302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573209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54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968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507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08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46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43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7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18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5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15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73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FC920-3A3F-49C0-82C4-C587E85A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dc:description/>
  <cp:lastModifiedBy>user</cp:lastModifiedBy>
  <cp:revision>148</cp:revision>
  <cp:lastPrinted>2020-02-20T13:24:00Z</cp:lastPrinted>
  <dcterms:created xsi:type="dcterms:W3CDTF">2013-01-22T06:30:00Z</dcterms:created>
  <dcterms:modified xsi:type="dcterms:W3CDTF">2021-05-27T14:10:00Z</dcterms:modified>
</cp:coreProperties>
</file>